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C2E" w:rsidRPr="00E43400" w:rsidRDefault="00672C2E" w:rsidP="00E4340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E43400">
        <w:rPr>
          <w:rFonts w:ascii="Times New Roman" w:hAnsi="Times New Roman" w:cs="Times New Roman"/>
          <w:bCs/>
          <w:caps/>
          <w:sz w:val="24"/>
          <w:szCs w:val="24"/>
        </w:rPr>
        <w:t>г</w:t>
      </w:r>
      <w:r w:rsidR="00D2324F" w:rsidRPr="00E43400">
        <w:rPr>
          <w:rFonts w:ascii="Times New Roman" w:hAnsi="Times New Roman" w:cs="Times New Roman"/>
          <w:bCs/>
          <w:caps/>
          <w:sz w:val="24"/>
          <w:szCs w:val="24"/>
        </w:rPr>
        <w:t>осударственное бюджетное профессиональное образовательное учреждение иркутской области</w:t>
      </w:r>
    </w:p>
    <w:p w:rsidR="00D2324F" w:rsidRPr="00E43400" w:rsidRDefault="00672C2E" w:rsidP="00E4340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E43400">
        <w:rPr>
          <w:rFonts w:ascii="Times New Roman" w:hAnsi="Times New Roman" w:cs="Times New Roman"/>
          <w:bCs/>
          <w:caps/>
          <w:sz w:val="24"/>
          <w:szCs w:val="24"/>
        </w:rPr>
        <w:t>«</w:t>
      </w:r>
      <w:r w:rsidR="00E43400" w:rsidRPr="00E43400">
        <w:rPr>
          <w:rFonts w:ascii="Times New Roman" w:hAnsi="Times New Roman" w:cs="Times New Roman"/>
          <w:bCs/>
          <w:sz w:val="24"/>
          <w:szCs w:val="24"/>
        </w:rPr>
        <w:t>ЗИМИНСКИЙ ЖЕЛЕЗНОДОРОЖНЫЙ ТЕХНИКУМ»</w:t>
      </w:r>
    </w:p>
    <w:p w:rsidR="00D2324F" w:rsidRPr="00E43400" w:rsidRDefault="00D2324F" w:rsidP="00D2324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ind w:right="961"/>
        <w:rPr>
          <w:rFonts w:ascii="Times New Roman" w:hAnsi="Times New Roman" w:cs="Times New Roman"/>
          <w:sz w:val="24"/>
          <w:szCs w:val="24"/>
        </w:rPr>
      </w:pPr>
    </w:p>
    <w:p w:rsidR="00D2324F" w:rsidRDefault="00D2324F" w:rsidP="00D2324F">
      <w:pPr>
        <w:ind w:right="961"/>
        <w:rPr>
          <w:rFonts w:ascii="Times New Roman" w:hAnsi="Times New Roman" w:cs="Times New Roman"/>
          <w:sz w:val="24"/>
          <w:szCs w:val="24"/>
        </w:rPr>
      </w:pPr>
    </w:p>
    <w:p w:rsidR="00E43400" w:rsidRDefault="00E43400" w:rsidP="00D2324F">
      <w:pPr>
        <w:ind w:right="961"/>
        <w:rPr>
          <w:rFonts w:ascii="Times New Roman" w:hAnsi="Times New Roman" w:cs="Times New Roman"/>
          <w:sz w:val="24"/>
          <w:szCs w:val="24"/>
        </w:rPr>
      </w:pPr>
    </w:p>
    <w:p w:rsidR="00E43400" w:rsidRPr="00E43400" w:rsidRDefault="00E43400" w:rsidP="00D2324F">
      <w:pPr>
        <w:ind w:right="961"/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343EDA" w:rsidRPr="00E43400" w:rsidRDefault="00343EDA" w:rsidP="00343EDA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КОНТРОЛЬНО-ОЦЕНОЧНЫЕ СРЕДСТВА</w:t>
      </w:r>
    </w:p>
    <w:p w:rsidR="00D2324F" w:rsidRPr="00E43400" w:rsidRDefault="00343EDA" w:rsidP="00343EDA">
      <w:pPr>
        <w:jc w:val="center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ДЛЯ ПРОМЕЖУТОЧНОЙ АТТЕСТАЦИИ </w:t>
      </w:r>
      <w:proofErr w:type="gramStart"/>
      <w:r w:rsidRPr="00E4340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343EDA" w:rsidRPr="00E43400" w:rsidRDefault="00343EDA" w:rsidP="00D2324F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b w:val="0"/>
          <w:color w:val="000000" w:themeColor="text1"/>
          <w:sz w:val="24"/>
          <w:szCs w:val="24"/>
        </w:rPr>
      </w:pPr>
      <w:r w:rsidRPr="00E43400">
        <w:rPr>
          <w:rStyle w:val="FontStyle62"/>
          <w:b w:val="0"/>
          <w:color w:val="000000" w:themeColor="text1"/>
          <w:sz w:val="24"/>
          <w:szCs w:val="24"/>
        </w:rPr>
        <w:t>ПО УЧЕБНОЙ ДИСЦИПЛИЕ</w:t>
      </w:r>
    </w:p>
    <w:p w:rsidR="00672C2E" w:rsidRPr="00E43400" w:rsidRDefault="00672C2E" w:rsidP="00D2324F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color w:val="000000" w:themeColor="text1"/>
          <w:sz w:val="24"/>
          <w:szCs w:val="24"/>
        </w:rPr>
      </w:pPr>
    </w:p>
    <w:p w:rsidR="00D2324F" w:rsidRPr="00E43400" w:rsidRDefault="00D2324F" w:rsidP="00D2324F">
      <w:pPr>
        <w:pStyle w:val="Style31"/>
        <w:widowControl/>
        <w:tabs>
          <w:tab w:val="left" w:pos="142"/>
        </w:tabs>
        <w:spacing w:line="240" w:lineRule="auto"/>
        <w:ind w:firstLine="0"/>
        <w:jc w:val="center"/>
        <w:rPr>
          <w:rStyle w:val="FontStyle62"/>
          <w:color w:val="000000" w:themeColor="text1"/>
          <w:sz w:val="24"/>
          <w:szCs w:val="24"/>
        </w:rPr>
      </w:pPr>
      <w:r w:rsidRPr="00E43400">
        <w:rPr>
          <w:rStyle w:val="FontStyle62"/>
          <w:color w:val="000000" w:themeColor="text1"/>
          <w:sz w:val="24"/>
          <w:szCs w:val="24"/>
        </w:rPr>
        <w:t>Основы</w:t>
      </w:r>
      <w:r w:rsidR="00343EDA" w:rsidRPr="00E43400">
        <w:rPr>
          <w:rStyle w:val="FontStyle62"/>
          <w:color w:val="000000" w:themeColor="text1"/>
          <w:sz w:val="24"/>
          <w:szCs w:val="24"/>
        </w:rPr>
        <w:t xml:space="preserve"> ценообразования </w:t>
      </w:r>
    </w:p>
    <w:p w:rsidR="00D2324F" w:rsidRPr="00E43400" w:rsidRDefault="00D2324F" w:rsidP="00D2324F">
      <w:pPr>
        <w:pStyle w:val="a7"/>
        <w:ind w:left="2268"/>
        <w:jc w:val="both"/>
      </w:pPr>
    </w:p>
    <w:p w:rsidR="00343EDA" w:rsidRPr="00E43400" w:rsidRDefault="00343EDA" w:rsidP="00343EDA">
      <w:pPr>
        <w:widowControl w:val="0"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Образовательной программы подготовки специалистов  среднего звена</w:t>
      </w:r>
    </w:p>
    <w:p w:rsidR="00343EDA" w:rsidRPr="00E43400" w:rsidRDefault="00343EDA" w:rsidP="00343EDA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38.02.04.</w:t>
      </w:r>
      <w:r w:rsidRPr="00E43400">
        <w:rPr>
          <w:rFonts w:ascii="Times New Roman" w:hAnsi="Times New Roman" w:cs="Times New Roman"/>
          <w:b/>
          <w:sz w:val="24"/>
          <w:szCs w:val="24"/>
        </w:rPr>
        <w:t xml:space="preserve">  Коммерция (по отраслям)</w:t>
      </w:r>
    </w:p>
    <w:p w:rsidR="00343EDA" w:rsidRPr="00E43400" w:rsidRDefault="00343EDA" w:rsidP="00D2324F">
      <w:pPr>
        <w:pStyle w:val="a7"/>
        <w:ind w:left="2268"/>
        <w:jc w:val="both"/>
      </w:pPr>
    </w:p>
    <w:p w:rsidR="00D2324F" w:rsidRPr="00E43400" w:rsidRDefault="00D2324F" w:rsidP="00D2324F">
      <w:pPr>
        <w:pStyle w:val="Style34"/>
        <w:widowControl/>
        <w:tabs>
          <w:tab w:val="left" w:pos="142"/>
        </w:tabs>
        <w:jc w:val="center"/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jc w:val="center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201</w:t>
      </w:r>
      <w:r w:rsidR="00343EDA" w:rsidRPr="00E43400">
        <w:rPr>
          <w:rFonts w:ascii="Times New Roman" w:hAnsi="Times New Roman" w:cs="Times New Roman"/>
          <w:sz w:val="24"/>
          <w:szCs w:val="24"/>
        </w:rPr>
        <w:t>8</w:t>
      </w:r>
      <w:r w:rsidRPr="00E4340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1468C" w:rsidRPr="00E43400" w:rsidRDefault="00F1468C" w:rsidP="00672C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F1468C" w:rsidP="00672C2E">
      <w:pPr>
        <w:jc w:val="center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343EDA" w:rsidRPr="00E43400" w:rsidRDefault="00343EDA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Оценочные средства представляют собой банк тестовых заданий для проведения промежуточной аттестации по  учебной дисциплине Основы ценообразования и ориентированы на проверку качества знаний обучающихся, освоивших её полный курс.</w:t>
      </w:r>
    </w:p>
    <w:p w:rsidR="00343EDA" w:rsidRPr="00E43400" w:rsidRDefault="00343EDA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Содержание банка в полной мере отражает содержание типовой программы учебной дисциплины</w:t>
      </w:r>
      <w:r w:rsidR="00F1468C" w:rsidRPr="00E43400">
        <w:rPr>
          <w:rFonts w:ascii="Times New Roman" w:hAnsi="Times New Roman" w:cs="Times New Roman"/>
          <w:sz w:val="24"/>
          <w:szCs w:val="24"/>
        </w:rPr>
        <w:t xml:space="preserve">. В состав банка входят </w:t>
      </w:r>
      <w:r w:rsidRPr="00E43400">
        <w:rPr>
          <w:rFonts w:ascii="Times New Roman" w:hAnsi="Times New Roman" w:cs="Times New Roman"/>
          <w:sz w:val="24"/>
          <w:szCs w:val="24"/>
        </w:rPr>
        <w:t xml:space="preserve"> от 10 до 20 тестовых заданий следующего типов</w:t>
      </w:r>
      <w:r w:rsidR="00F1468C" w:rsidRPr="00E43400">
        <w:rPr>
          <w:rFonts w:ascii="Times New Roman" w:hAnsi="Times New Roman" w:cs="Times New Roman"/>
          <w:sz w:val="24"/>
          <w:szCs w:val="24"/>
        </w:rPr>
        <w:t xml:space="preserve"> и задач, требующих решения</w:t>
      </w:r>
      <w:r w:rsidRPr="00E43400">
        <w:rPr>
          <w:rFonts w:ascii="Times New Roman" w:hAnsi="Times New Roman" w:cs="Times New Roman"/>
          <w:sz w:val="24"/>
          <w:szCs w:val="24"/>
        </w:rPr>
        <w:t>: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-задания с выбором одного ответа (закрытой и открытой формы);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-задание с множественным выбором;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К заданиям закрытой формы относятся задания, при выполнении которых тестируемый выбирает правильный   ответ  из предложенного набора ответов (</w:t>
      </w:r>
      <w:r w:rsidRPr="00E43400">
        <w:rPr>
          <w:rFonts w:ascii="Times New Roman" w:hAnsi="Times New Roman" w:cs="Times New Roman"/>
          <w:i/>
          <w:sz w:val="24"/>
          <w:szCs w:val="24"/>
        </w:rPr>
        <w:t>с единичным выбором; с множественным выбором)</w:t>
      </w:r>
      <w:r w:rsidRPr="00E434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68C" w:rsidRPr="00E43400" w:rsidRDefault="00F1468C" w:rsidP="00672C2E">
      <w:pPr>
        <w:tabs>
          <w:tab w:val="left" w:pos="720"/>
        </w:tabs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Тесты  включают  задания  различных  уровней трудности. Под трудностью тестового задания понимают количество мыслительных операций и характер логических связей между ними, характеризующих продолжительность поиска и нахождения верного решения.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На трудность тестового задания оказывают влияние следующие факторы: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- количества и характера мыслительных операций, необходимых для выполнения задания;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-формы тестового задания (т.е. способ выражения и передачи тестируемого информации об искомом и предпосылках его нахождения);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- количество вариантов ответов (для тестового задания закрытой формы);</w:t>
      </w:r>
    </w:p>
    <w:p w:rsidR="00F1468C" w:rsidRPr="00E43400" w:rsidRDefault="00F1468C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-объем времени отведенный на изучение темы;</w:t>
      </w:r>
    </w:p>
    <w:p w:rsidR="00F1468C" w:rsidRPr="00E43400" w:rsidRDefault="00F1468C" w:rsidP="00672C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-уровень освоения темы или дидактических единиц темы (ознакомительный, репродуктивный, продуктивный). </w:t>
      </w:r>
    </w:p>
    <w:p w:rsidR="00F1468C" w:rsidRPr="00E43400" w:rsidRDefault="00672C2E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  </w:t>
      </w:r>
      <w:r w:rsidR="00F1468C" w:rsidRPr="00E43400">
        <w:rPr>
          <w:rFonts w:ascii="Times New Roman" w:hAnsi="Times New Roman" w:cs="Times New Roman"/>
          <w:sz w:val="24"/>
          <w:szCs w:val="24"/>
        </w:rPr>
        <w:t xml:space="preserve">Время тестирования по одному  контрольному заданию  должно составлять </w:t>
      </w:r>
      <w:r w:rsidRPr="00E43400">
        <w:rPr>
          <w:rFonts w:ascii="Times New Roman" w:hAnsi="Times New Roman" w:cs="Times New Roman"/>
          <w:sz w:val="24"/>
          <w:szCs w:val="24"/>
        </w:rPr>
        <w:t xml:space="preserve"> </w:t>
      </w:r>
      <w:r w:rsidR="00F1468C" w:rsidRPr="00E43400">
        <w:rPr>
          <w:rFonts w:ascii="Times New Roman" w:hAnsi="Times New Roman" w:cs="Times New Roman"/>
          <w:sz w:val="24"/>
          <w:szCs w:val="24"/>
        </w:rPr>
        <w:t>45 минут.</w:t>
      </w:r>
    </w:p>
    <w:p w:rsidR="00672C2E" w:rsidRPr="00E43400" w:rsidRDefault="00672C2E" w:rsidP="00672C2E">
      <w:pPr>
        <w:spacing w:after="0" w:line="240" w:lineRule="auto"/>
        <w:ind w:left="-1560"/>
        <w:jc w:val="both"/>
        <w:rPr>
          <w:rFonts w:ascii="Times New Roman" w:hAnsi="Times New Roman" w:cs="Times New Roman"/>
          <w:sz w:val="24"/>
          <w:szCs w:val="24"/>
        </w:rPr>
      </w:pPr>
    </w:p>
    <w:p w:rsidR="00672C2E" w:rsidRPr="00E43400" w:rsidRDefault="00672C2E" w:rsidP="00672C2E">
      <w:pPr>
        <w:ind w:left="-1560"/>
        <w:jc w:val="center"/>
        <w:rPr>
          <w:rFonts w:ascii="Times New Roman" w:hAnsi="Times New Roman" w:cs="Times New Roman"/>
          <w:sz w:val="24"/>
          <w:szCs w:val="24"/>
        </w:rPr>
      </w:pPr>
    </w:p>
    <w:p w:rsidR="00672C2E" w:rsidRPr="00E43400" w:rsidRDefault="00672C2E" w:rsidP="00672C2E">
      <w:pPr>
        <w:ind w:left="-15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24F" w:rsidRPr="00E43400" w:rsidRDefault="00D2324F" w:rsidP="00D2324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24F" w:rsidRPr="00E43400" w:rsidRDefault="00D2324F" w:rsidP="00D232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24F" w:rsidRPr="00E43400" w:rsidRDefault="00D2324F" w:rsidP="00D232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324F" w:rsidRPr="00E43400" w:rsidRDefault="00D2324F" w:rsidP="00D232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2324F" w:rsidRPr="00E43400" w:rsidRDefault="00D2324F" w:rsidP="00D2324F">
      <w:pPr>
        <w:framePr w:w="6216" w:wrap="auto" w:hAnchor="text"/>
        <w:rPr>
          <w:rStyle w:val="FontStyle57"/>
          <w:sz w:val="24"/>
          <w:szCs w:val="24"/>
        </w:rPr>
        <w:sectPr w:rsidR="00D2324F" w:rsidRPr="00E43400" w:rsidSect="00F1468C">
          <w:footerReference w:type="default" r:id="rId8"/>
          <w:pgSz w:w="11907" w:h="16839" w:code="9"/>
          <w:pgMar w:top="1135" w:right="1386" w:bottom="1701" w:left="2835" w:header="720" w:footer="720" w:gutter="0"/>
          <w:cols w:space="720"/>
          <w:titlePg/>
          <w:docGrid w:linePitch="326"/>
        </w:sectPr>
      </w:pPr>
    </w:p>
    <w:p w:rsidR="00D2324F" w:rsidRPr="00E43400" w:rsidRDefault="00672C2E">
      <w:pPr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контрольных заданий и заданий к дифференцированному зачету</w:t>
      </w:r>
    </w:p>
    <w:p w:rsidR="00777301" w:rsidRPr="00E43400" w:rsidRDefault="00515764">
      <w:pPr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Контрольная работа № 1</w:t>
      </w:r>
      <w:r w:rsidR="00791264" w:rsidRPr="00E43400">
        <w:rPr>
          <w:rFonts w:ascii="Times New Roman" w:hAnsi="Times New Roman" w:cs="Times New Roman"/>
          <w:b/>
          <w:sz w:val="24"/>
          <w:szCs w:val="24"/>
        </w:rPr>
        <w:t xml:space="preserve"> по теме «Цена как экономическая категория»</w:t>
      </w:r>
    </w:p>
    <w:p w:rsidR="00632DCD" w:rsidRPr="00E43400" w:rsidRDefault="00515764" w:rsidP="00F1468C">
      <w:pPr>
        <w:pStyle w:val="a3"/>
        <w:widowControl w:val="0"/>
        <w:ind w:left="0" w:firstLine="0"/>
        <w:jc w:val="both"/>
      </w:pPr>
      <w:r w:rsidRPr="00E43400">
        <w:rPr>
          <w:b/>
        </w:rPr>
        <w:t xml:space="preserve">Цель: </w:t>
      </w:r>
      <w:r w:rsidRPr="00E43400">
        <w:t>проверить освоение знаний теоретически концепций цены, виды и функции цен, составные элементы розничной цены.  Умение рассчитывать структурные составляющие розничной цены, себестоимость товара.</w:t>
      </w:r>
      <w:r w:rsidRPr="00E43400">
        <w:rPr>
          <w:b/>
        </w:rPr>
        <w:t xml:space="preserve"> </w:t>
      </w:r>
      <w:proofErr w:type="gramStart"/>
      <w:r w:rsidR="00632DCD" w:rsidRPr="00E43400">
        <w:rPr>
          <w:b/>
        </w:rPr>
        <w:t>( ПК 2.3.</w:t>
      </w:r>
      <w:proofErr w:type="gramEnd"/>
      <w:r w:rsidR="00632DCD" w:rsidRPr="00E43400">
        <w:rPr>
          <w:b/>
        </w:rPr>
        <w:t xml:space="preserve"> </w:t>
      </w:r>
      <w:r w:rsidR="00632DCD" w:rsidRPr="00E43400">
        <w:t xml:space="preserve">Применять в практических ситуациях  </w:t>
      </w:r>
      <w:proofErr w:type="gramStart"/>
      <w:r w:rsidR="00632DCD" w:rsidRPr="00E43400">
        <w:t>экономические методы</w:t>
      </w:r>
      <w:proofErr w:type="gramEnd"/>
      <w:r w:rsidR="00632DCD" w:rsidRPr="00E43400">
        <w:t xml:space="preserve">, рассчитывать микроэкономические показатели, анализировать их, а также рынки ресурсов. </w:t>
      </w:r>
      <w:proofErr w:type="gramStart"/>
      <w:r w:rsidR="00632DCD" w:rsidRPr="00E43400">
        <w:t>ОК</w:t>
      </w:r>
      <w:proofErr w:type="gramEnd"/>
      <w:r w:rsidR="00632DCD" w:rsidRPr="00E43400">
        <w:t xml:space="preserve"> 2. </w:t>
      </w:r>
      <w:proofErr w:type="gramStart"/>
      <w:r w:rsidR="00632DCD" w:rsidRPr="00E43400">
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качество).</w:t>
      </w:r>
      <w:proofErr w:type="gramEnd"/>
    </w:p>
    <w:p w:rsidR="00515764" w:rsidRPr="00E43400" w:rsidRDefault="00515764">
      <w:pPr>
        <w:rPr>
          <w:rFonts w:ascii="Times New Roman" w:hAnsi="Times New Roman" w:cs="Times New Roman"/>
          <w:b/>
          <w:sz w:val="24"/>
          <w:szCs w:val="24"/>
        </w:rPr>
      </w:pPr>
    </w:p>
    <w:p w:rsidR="00791264" w:rsidRPr="00E43400" w:rsidRDefault="00515764">
      <w:pPr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Задание №1. </w:t>
      </w:r>
      <w:r w:rsidR="00791264" w:rsidRPr="00E43400">
        <w:rPr>
          <w:rFonts w:ascii="Times New Roman" w:hAnsi="Times New Roman" w:cs="Times New Roman"/>
          <w:b/>
          <w:sz w:val="24"/>
          <w:szCs w:val="24"/>
        </w:rPr>
        <w:t xml:space="preserve"> Найти правильный ответ на вопрос из предложенных вариантов.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43400">
        <w:rPr>
          <w:rFonts w:ascii="Times New Roman" w:hAnsi="Times New Roman" w:cs="Times New Roman"/>
          <w:sz w:val="24"/>
          <w:szCs w:val="24"/>
        </w:rPr>
        <w:t>Теория стоимости, согласно которой в основе цены лежит полезность, есть: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теория трудовой стоимости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теория факторов производства.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теория предельной полезности.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2. Какие формы государственного ценообразования могут быть использованы для регулирования рынка?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фиксирование цен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приватизация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косвенные изменения цен с помощью налогов, дотаций и других дополнительных выплат.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национализация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Д. ценовая дискриминация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3. Скользящая цена – это: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цена, достигшая прежнего уровня после её понижения или повышения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цена, исчисленная в момент использования контракта путем пересмотра договорной (базисной) цены с учетом изменений в издержках производства, происшедших в период исполнения контракта.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цена, учитывающая инфляцию издержек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Цена, при которой производственная фирма может лишь возмещать свои издержки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4. Одежда продается населению: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по оптовой цене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по биржевой цене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по трансфертной цене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по розничной цене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5. Цена твердая – это: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цена, полученная на основе объективно обусловленных оценок затрат и дохода от реализации товара.</w:t>
      </w:r>
    </w:p>
    <w:p w:rsidR="00791264" w:rsidRPr="00E43400" w:rsidRDefault="00791264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Б. цена, ниже которой продавец не согласен продать свой товар, </w:t>
      </w:r>
      <w:r w:rsidR="007210F6" w:rsidRPr="00E43400">
        <w:rPr>
          <w:rFonts w:ascii="Times New Roman" w:hAnsi="Times New Roman" w:cs="Times New Roman"/>
          <w:sz w:val="24"/>
          <w:szCs w:val="24"/>
        </w:rPr>
        <w:t>или цена, которую готов заплатить покупатель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цена, установленная при заключении договора и остающаяся неизменной  в течение всего срока  его действия.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lastRenderedPageBreak/>
        <w:t>Г. Цена товаров</w:t>
      </w:r>
      <w:proofErr w:type="gramStart"/>
      <w:r w:rsidRPr="00E4340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43400">
        <w:rPr>
          <w:rFonts w:ascii="Times New Roman" w:hAnsi="Times New Roman" w:cs="Times New Roman"/>
          <w:sz w:val="24"/>
          <w:szCs w:val="24"/>
        </w:rPr>
        <w:t xml:space="preserve"> приобретаемых розничным торговцем у оптовика для дальнейшей перепродажи.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6. Как начисляются налоги на отпускную цену?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сначала акциз, потом НДС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сначала НДС, потом – акциз.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Очередность не имеет значения.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7. По характеру обслуживаемого оборота выделяют: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регулируемые цены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закупочные цены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В. биржевые котировки 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скользящие цены.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8. По способу установления и фиксации цены бывают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подвижными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регулируемыми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биржевыми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скользящими</w:t>
      </w:r>
    </w:p>
    <w:p w:rsidR="00632DCD" w:rsidRPr="00E43400" w:rsidRDefault="00632DCD" w:rsidP="00632DC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9. В зависимости от степени влияния государства на процесс ценообразования цены бывают: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свободными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региональными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публикуемыми</w:t>
      </w:r>
    </w:p>
    <w:p w:rsidR="007210F6" w:rsidRPr="00E43400" w:rsidRDefault="007210F6" w:rsidP="00632D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регулируемыми</w:t>
      </w:r>
    </w:p>
    <w:p w:rsidR="00632DCD" w:rsidRPr="00E43400" w:rsidRDefault="00632DCD">
      <w:pPr>
        <w:rPr>
          <w:rFonts w:ascii="Times New Roman" w:hAnsi="Times New Roman" w:cs="Times New Roman"/>
          <w:b/>
          <w:sz w:val="24"/>
          <w:szCs w:val="24"/>
        </w:rPr>
      </w:pPr>
    </w:p>
    <w:p w:rsidR="007210F6" w:rsidRPr="00E43400" w:rsidRDefault="00632DCD">
      <w:pPr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="007210F6" w:rsidRPr="00E43400">
        <w:rPr>
          <w:rFonts w:ascii="Times New Roman" w:hAnsi="Times New Roman" w:cs="Times New Roman"/>
          <w:b/>
          <w:sz w:val="24"/>
          <w:szCs w:val="24"/>
        </w:rPr>
        <w:t xml:space="preserve">Решить задачу: </w:t>
      </w:r>
    </w:p>
    <w:p w:rsidR="00791264" w:rsidRPr="00E43400" w:rsidRDefault="007210F6">
      <w:pPr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Свободная оптовая цена ювелирного изделия, произведенного фирмой «Русские самоцветы» составляет 1 200 рублей. Ставка акциза – 5%. Ставка НДС – 18%</w:t>
      </w:r>
    </w:p>
    <w:p w:rsidR="00515764" w:rsidRPr="00E43400" w:rsidRDefault="007210F6">
      <w:pPr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Определите </w:t>
      </w:r>
      <w:proofErr w:type="gramStart"/>
      <w:r w:rsidRPr="00E43400">
        <w:rPr>
          <w:rFonts w:ascii="Times New Roman" w:hAnsi="Times New Roman" w:cs="Times New Roman"/>
          <w:sz w:val="24"/>
          <w:szCs w:val="24"/>
        </w:rPr>
        <w:t>покупную</w:t>
      </w:r>
      <w:proofErr w:type="gramEnd"/>
      <w:r w:rsidRPr="00E43400">
        <w:rPr>
          <w:rFonts w:ascii="Times New Roman" w:hAnsi="Times New Roman" w:cs="Times New Roman"/>
          <w:sz w:val="24"/>
          <w:szCs w:val="24"/>
        </w:rPr>
        <w:t xml:space="preserve"> оптового посредника.</w:t>
      </w:r>
    </w:p>
    <w:p w:rsidR="00515764" w:rsidRPr="00E43400" w:rsidRDefault="00515764" w:rsidP="00515764">
      <w:pPr>
        <w:rPr>
          <w:rFonts w:ascii="Times New Roman" w:hAnsi="Times New Roman" w:cs="Times New Roman"/>
          <w:sz w:val="24"/>
          <w:szCs w:val="24"/>
        </w:rPr>
      </w:pPr>
    </w:p>
    <w:p w:rsidR="007210F6" w:rsidRPr="00E43400" w:rsidRDefault="00515764" w:rsidP="00515764">
      <w:pPr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5 «Отлично».                       </w:t>
      </w:r>
      <w:proofErr w:type="gramStart"/>
      <w:r w:rsidRPr="00E43400">
        <w:rPr>
          <w:rFonts w:ascii="Times New Roman" w:hAnsi="Times New Roman" w:cs="Times New Roman"/>
          <w:sz w:val="24"/>
          <w:szCs w:val="24"/>
        </w:rPr>
        <w:t>При выполнении тестового задания не допущены ни одной</w:t>
      </w:r>
      <w:proofErr w:type="gramEnd"/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                                               ошибки. Задача        решена правильно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                                         .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4 «хорошо»</w:t>
      </w:r>
      <w:r w:rsidRPr="00E43400">
        <w:rPr>
          <w:rFonts w:ascii="Times New Roman" w:hAnsi="Times New Roman" w:cs="Times New Roman"/>
          <w:sz w:val="24"/>
          <w:szCs w:val="24"/>
        </w:rPr>
        <w:t xml:space="preserve">                           Допущены 2  ошибки  в тестовом задании. 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                                                Задача решена правильно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3 «удовлетворительно»</w:t>
      </w:r>
      <w:r w:rsidRPr="00E43400">
        <w:rPr>
          <w:rFonts w:ascii="Times New Roman" w:hAnsi="Times New Roman" w:cs="Times New Roman"/>
          <w:sz w:val="24"/>
          <w:szCs w:val="24"/>
        </w:rPr>
        <w:t xml:space="preserve">     Допущены 3-5 ошибок в тестовом задании или задача  решена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                                                неправильно.</w:t>
      </w:r>
    </w:p>
    <w:p w:rsidR="00515764" w:rsidRPr="00E43400" w:rsidRDefault="00515764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2 «неудовлетворительно»</w:t>
      </w:r>
      <w:r w:rsidRPr="00E43400">
        <w:rPr>
          <w:rFonts w:ascii="Times New Roman" w:hAnsi="Times New Roman" w:cs="Times New Roman"/>
          <w:sz w:val="24"/>
          <w:szCs w:val="24"/>
        </w:rPr>
        <w:t xml:space="preserve"> Допущено более 5 ошибок, не решена задача.</w:t>
      </w: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43400">
        <w:rPr>
          <w:rFonts w:ascii="Times New Roman" w:hAnsi="Times New Roman" w:cs="Times New Roman"/>
          <w:b/>
          <w:sz w:val="24"/>
          <w:szCs w:val="24"/>
        </w:rPr>
        <w:t xml:space="preserve">Дифференцированный зачет </w:t>
      </w: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32DCD" w:rsidRPr="00E43400" w:rsidRDefault="007377B7" w:rsidP="00515764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Контрольное задание №1</w:t>
      </w:r>
      <w:r w:rsidR="00632DCD" w:rsidRPr="00E43400">
        <w:rPr>
          <w:rFonts w:ascii="Times New Roman" w:hAnsi="Times New Roman" w:cs="Times New Roman"/>
          <w:b/>
          <w:sz w:val="24"/>
          <w:szCs w:val="24"/>
        </w:rPr>
        <w:t xml:space="preserve"> по теме «</w:t>
      </w:r>
      <w:r w:rsidR="00632DCD" w:rsidRPr="00E43400">
        <w:rPr>
          <w:rFonts w:ascii="Times New Roman" w:hAnsi="Times New Roman" w:cs="Times New Roman"/>
          <w:b/>
          <w:color w:val="000000"/>
          <w:sz w:val="24"/>
          <w:szCs w:val="24"/>
        </w:rPr>
        <w:t>Ценовая политика и стратегия фирмы»</w:t>
      </w: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32DCD" w:rsidRPr="00E43400" w:rsidRDefault="00632DCD" w:rsidP="0051576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Задание 1. Тестовое задание. Укажите правильный ответ.</w:t>
      </w:r>
    </w:p>
    <w:p w:rsidR="006D5516" w:rsidRPr="00E43400" w:rsidRDefault="006D5516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1. Основное  условие применения стратегии дифференцированного ценообразования: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возможность позиционирования товара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наличие свободных производственных мощностей.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высокая степень конкуренции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низкая эластичность спроса по цене</w:t>
      </w:r>
    </w:p>
    <w:p w:rsidR="006D5516" w:rsidRPr="00E43400" w:rsidRDefault="006D5516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2. Стратегия нейтрального ценообразования означает: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установление цен на уровень фирм – конкурентов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установление цен со средним по отрасли уровнем прибыли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расчет цен затратными методами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установление цены в соответствии с экономической ценностью товара</w:t>
      </w:r>
    </w:p>
    <w:p w:rsidR="006D5516" w:rsidRPr="00E43400" w:rsidRDefault="006D5516" w:rsidP="0051576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3. Стратегии дифференцированного ценообразования означают: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продажа товаров в кредит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продажа товаров по индивидуальной цене каждому покупателю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продажа товаров по различным ценам разным покупателям</w:t>
      </w:r>
    </w:p>
    <w:p w:rsidR="006D5516" w:rsidRPr="00E43400" w:rsidRDefault="006D5516" w:rsidP="006D5516">
      <w:pPr>
        <w:spacing w:after="0"/>
        <w:ind w:firstLine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Г. продажа товаров по единым ценам всем покупателям </w:t>
      </w:r>
    </w:p>
    <w:p w:rsidR="006D5516" w:rsidRPr="00E43400" w:rsidRDefault="006D5516" w:rsidP="006D55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4. Стратегия высоких цен оправдана в случаях,  когда:</w:t>
      </w:r>
    </w:p>
    <w:p w:rsidR="006D5516" w:rsidRPr="00E43400" w:rsidRDefault="006D5516" w:rsidP="006D5516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отсутствует заметная конкуренция на рынке</w:t>
      </w:r>
    </w:p>
    <w:p w:rsidR="006D5516" w:rsidRPr="00E43400" w:rsidRDefault="006D5516" w:rsidP="006D5516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производственные ресурсы для выпуска нового изделия имеются в избыточном количестве</w:t>
      </w:r>
    </w:p>
    <w:p w:rsidR="006D5516" w:rsidRPr="00E43400" w:rsidRDefault="006D5516" w:rsidP="006D5516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для конкурентов издержки освоения нового рынка очень высоки</w:t>
      </w:r>
    </w:p>
    <w:p w:rsidR="006D5516" w:rsidRPr="00E43400" w:rsidRDefault="008166D7" w:rsidP="006D5516">
      <w:pPr>
        <w:spacing w:after="0"/>
        <w:ind w:left="993" w:hanging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5. На ценовую стратегию предприятия не влияют </w:t>
      </w:r>
    </w:p>
    <w:p w:rsidR="008166D7" w:rsidRPr="00E43400" w:rsidRDefault="008166D7" w:rsidP="008166D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платежеспособность спроса</w:t>
      </w:r>
    </w:p>
    <w:p w:rsidR="008166D7" w:rsidRPr="00E43400" w:rsidRDefault="008166D7" w:rsidP="008166D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задачи бизнеса</w:t>
      </w:r>
    </w:p>
    <w:p w:rsidR="008166D7" w:rsidRPr="00E43400" w:rsidRDefault="008166D7" w:rsidP="008166D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конкурентная ситуация на рынке</w:t>
      </w:r>
    </w:p>
    <w:p w:rsidR="008166D7" w:rsidRPr="00E43400" w:rsidRDefault="008166D7" w:rsidP="008166D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издержки производства</w:t>
      </w:r>
    </w:p>
    <w:p w:rsidR="008166D7" w:rsidRPr="00E43400" w:rsidRDefault="008166D7" w:rsidP="008166D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правильного ответа нет</w:t>
      </w:r>
    </w:p>
    <w:p w:rsidR="008166D7" w:rsidRPr="00E43400" w:rsidRDefault="008166D7" w:rsidP="008166D7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p w:rsidR="008166D7" w:rsidRPr="00E43400" w:rsidRDefault="008166D7" w:rsidP="008166D7">
      <w:pPr>
        <w:spacing w:after="0"/>
        <w:ind w:left="993" w:hanging="993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Задание 2. Решить задачу: </w:t>
      </w:r>
    </w:p>
    <w:p w:rsidR="008166D7" w:rsidRPr="00E43400" w:rsidRDefault="008166D7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Перед фирмой стоит следующая ценовая проблема: минимальная цена продаж составляет 500 рублей при производстве 20 изделий и 400 рублей при производстве 40 изделий. В течение определенного периода времени имеется 40 покупателей, заинтересованных в продукции фирмы. Половина из них привередлива и желает приобретать изделие только в начале каждого периода, даже если приходится платить по 500 рублей за одно изделие. Другая половина чувствительна к уровню цены и готова купить продукт в любое время, но не дороже 300 рублей за одно изделие.</w:t>
      </w:r>
    </w:p>
    <w:p w:rsidR="008166D7" w:rsidRPr="00E43400" w:rsidRDefault="008166D7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По какой цене фирма должна продавать свой товар. </w:t>
      </w: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Контрольное задание № 2 по теме «Регулирование цен»</w:t>
      </w: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Задание 1: Выберите ответ из </w:t>
      </w:r>
      <w:proofErr w:type="gramStart"/>
      <w:r w:rsidRPr="00E43400">
        <w:rPr>
          <w:rFonts w:ascii="Times New Roman" w:hAnsi="Times New Roman" w:cs="Times New Roman"/>
          <w:b/>
          <w:sz w:val="24"/>
          <w:szCs w:val="24"/>
        </w:rPr>
        <w:t>предложенных</w:t>
      </w:r>
      <w:proofErr w:type="gramEnd"/>
      <w:r w:rsidRPr="00E43400">
        <w:rPr>
          <w:rFonts w:ascii="Times New Roman" w:hAnsi="Times New Roman" w:cs="Times New Roman"/>
          <w:b/>
          <w:sz w:val="24"/>
          <w:szCs w:val="24"/>
        </w:rPr>
        <w:t>:</w:t>
      </w: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43400">
        <w:rPr>
          <w:rFonts w:ascii="Times New Roman" w:hAnsi="Times New Roman" w:cs="Times New Roman"/>
          <w:sz w:val="24"/>
          <w:szCs w:val="24"/>
        </w:rPr>
        <w:t xml:space="preserve"> Сезонная скидка цен используется производителем в случаях, когда …</w:t>
      </w:r>
    </w:p>
    <w:p w:rsidR="007377B7" w:rsidRPr="00E43400" w:rsidRDefault="007377B7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lastRenderedPageBreak/>
        <w:t xml:space="preserve">А. Нагрузка на производства, обусловленная спросом </w:t>
      </w:r>
      <w:proofErr w:type="spellStart"/>
      <w:r w:rsidRPr="00E43400">
        <w:rPr>
          <w:rFonts w:ascii="Times New Roman" w:hAnsi="Times New Roman" w:cs="Times New Roman"/>
          <w:sz w:val="24"/>
          <w:szCs w:val="24"/>
        </w:rPr>
        <w:t>иамеет</w:t>
      </w:r>
      <w:proofErr w:type="spellEnd"/>
      <w:r w:rsidRPr="00E43400">
        <w:rPr>
          <w:rFonts w:ascii="Times New Roman" w:hAnsi="Times New Roman" w:cs="Times New Roman"/>
          <w:sz w:val="24"/>
          <w:szCs w:val="24"/>
        </w:rPr>
        <w:t xml:space="preserve"> неравномерный характер</w:t>
      </w:r>
    </w:p>
    <w:p w:rsidR="007377B7" w:rsidRPr="00E43400" w:rsidRDefault="007377B7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отсутствуют другие производители на данный период времени</w:t>
      </w:r>
    </w:p>
    <w:p w:rsidR="007377B7" w:rsidRPr="00E43400" w:rsidRDefault="007377B7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предприятие имеет ограниченные производственные мощности и не может увеличивать предложения вслед за спросом.</w:t>
      </w:r>
    </w:p>
    <w:p w:rsidR="007377B7" w:rsidRPr="00E43400" w:rsidRDefault="007377B7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все ответы верны.</w:t>
      </w:r>
    </w:p>
    <w:p w:rsidR="007377B7" w:rsidRPr="00E43400" w:rsidRDefault="007377B7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Д. правильного ответа нет.</w:t>
      </w: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2. Скидка, предоставляемая покупателям в виде оказания бесплатных услуг или предоставления бесплатных образцов, есть </w:t>
      </w:r>
    </w:p>
    <w:p w:rsidR="007377B7" w:rsidRPr="00E43400" w:rsidRDefault="007377B7" w:rsidP="00672C2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Специальная скидка</w:t>
      </w:r>
    </w:p>
    <w:p w:rsidR="007377B7" w:rsidRPr="00E43400" w:rsidRDefault="007377B7" w:rsidP="00672C2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дилерская скидка</w:t>
      </w:r>
    </w:p>
    <w:p w:rsidR="007377B7" w:rsidRPr="00E43400" w:rsidRDefault="007377B7" w:rsidP="00672C2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бонусная скидка</w:t>
      </w:r>
    </w:p>
    <w:p w:rsidR="007377B7" w:rsidRPr="00E43400" w:rsidRDefault="007377B7" w:rsidP="00672C2E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скрытая скидка</w:t>
      </w:r>
    </w:p>
    <w:p w:rsidR="007377B7" w:rsidRPr="00E43400" w:rsidRDefault="007377B7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3. Скидка, предоставляемая крупному, как правило, постоянному, оптовому покупателю, есть скидка</w:t>
      </w:r>
    </w:p>
    <w:p w:rsidR="003D4F23" w:rsidRPr="00E43400" w:rsidRDefault="003D4F23" w:rsidP="00672C2E">
      <w:pPr>
        <w:spacing w:after="0"/>
        <w:ind w:left="709" w:hanging="142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оптово-сбытовая</w:t>
      </w:r>
    </w:p>
    <w:p w:rsidR="003D4F23" w:rsidRPr="00E43400" w:rsidRDefault="003D4F23" w:rsidP="00672C2E">
      <w:pPr>
        <w:spacing w:after="0"/>
        <w:ind w:left="709" w:hanging="142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торговая</w:t>
      </w:r>
    </w:p>
    <w:p w:rsidR="003D4F23" w:rsidRPr="00E43400" w:rsidRDefault="003D4F23" w:rsidP="00672C2E">
      <w:pPr>
        <w:spacing w:after="0"/>
        <w:ind w:left="709" w:hanging="142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бонусная</w:t>
      </w:r>
    </w:p>
    <w:p w:rsidR="003D4F23" w:rsidRPr="00E43400" w:rsidRDefault="003D4F23" w:rsidP="00672C2E">
      <w:pPr>
        <w:spacing w:after="0"/>
        <w:ind w:left="709" w:hanging="142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дилерская</w:t>
      </w:r>
    </w:p>
    <w:p w:rsidR="003D4F23" w:rsidRPr="00E43400" w:rsidRDefault="003D4F23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4. Понижению  цены товара способствуют следующие факторы:</w:t>
      </w:r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Спад производства</w:t>
      </w:r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E4340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E43400">
        <w:rPr>
          <w:rFonts w:ascii="Times New Roman" w:hAnsi="Times New Roman" w:cs="Times New Roman"/>
          <w:sz w:val="24"/>
          <w:szCs w:val="24"/>
        </w:rPr>
        <w:t xml:space="preserve"> нестабильность экономической ситуации</w:t>
      </w:r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увеличение взимаемых налогов</w:t>
      </w:r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Г. уменьшение числа посредников</w:t>
      </w:r>
    </w:p>
    <w:p w:rsidR="003D4F23" w:rsidRPr="00E43400" w:rsidRDefault="003D4F23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5. Политика снижения цен на продукцию предприятия до минимально допустимого уровня даст положительный результат при наличии следующих условий</w:t>
      </w:r>
      <w:proofErr w:type="gramStart"/>
      <w:r w:rsidRPr="00E4340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А. если чувствительность рынка  к ценам   очень низкая</w:t>
      </w:r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Б. если конкуренты последуют такому примеру</w:t>
      </w:r>
    </w:p>
    <w:p w:rsidR="003D4F23" w:rsidRPr="00E43400" w:rsidRDefault="003D4F23" w:rsidP="00672C2E">
      <w:pPr>
        <w:spacing w:after="0"/>
        <w:ind w:left="567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В. если чувствительность рынка к ценам очень высока</w:t>
      </w:r>
    </w:p>
    <w:p w:rsidR="003D4F23" w:rsidRPr="00E43400" w:rsidRDefault="003D4F23" w:rsidP="008166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 </w:t>
      </w:r>
      <w:r w:rsidRPr="00E43400">
        <w:rPr>
          <w:rFonts w:ascii="Times New Roman" w:hAnsi="Times New Roman" w:cs="Times New Roman"/>
          <w:b/>
          <w:sz w:val="24"/>
          <w:szCs w:val="24"/>
        </w:rPr>
        <w:t>Задание 2. Решите задачу:</w:t>
      </w:r>
    </w:p>
    <w:p w:rsidR="003D4F23" w:rsidRPr="00E43400" w:rsidRDefault="003D4F23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 xml:space="preserve">Компания разрабатывает акцию для стимулирования объема продаж продукции и известна следующая информация: цена продукции до акции 150 рублей за единицу, при этом рентабельность затрат составляет 30%. Объем продаж продукции без акции – 120 тысяч штук в месяц. </w:t>
      </w:r>
      <w:r w:rsidR="00D2324F" w:rsidRPr="00E43400">
        <w:rPr>
          <w:rFonts w:ascii="Times New Roman" w:hAnsi="Times New Roman" w:cs="Times New Roman"/>
          <w:sz w:val="24"/>
          <w:szCs w:val="24"/>
        </w:rPr>
        <w:t xml:space="preserve"> Согласно условиям акции предполагается подарок за закупку каждой единицы продукции, стоимость </w:t>
      </w:r>
      <w:proofErr w:type="gramStart"/>
      <w:r w:rsidR="00D2324F" w:rsidRPr="00E43400">
        <w:rPr>
          <w:rFonts w:ascii="Times New Roman" w:hAnsi="Times New Roman" w:cs="Times New Roman"/>
          <w:sz w:val="24"/>
          <w:szCs w:val="24"/>
        </w:rPr>
        <w:t>изготовления</w:t>
      </w:r>
      <w:proofErr w:type="gramEnd"/>
      <w:r w:rsidR="00D2324F" w:rsidRPr="00E43400">
        <w:rPr>
          <w:rFonts w:ascii="Times New Roman" w:hAnsi="Times New Roman" w:cs="Times New Roman"/>
          <w:sz w:val="24"/>
          <w:szCs w:val="24"/>
        </w:rPr>
        <w:t xml:space="preserve"> которого составляет 5,5 рублей за един </w:t>
      </w:r>
      <w:proofErr w:type="spellStart"/>
      <w:r w:rsidR="00D2324F" w:rsidRPr="00E43400">
        <w:rPr>
          <w:rFonts w:ascii="Times New Roman" w:hAnsi="Times New Roman" w:cs="Times New Roman"/>
          <w:sz w:val="24"/>
          <w:szCs w:val="24"/>
        </w:rPr>
        <w:t>цу</w:t>
      </w:r>
      <w:proofErr w:type="spellEnd"/>
      <w:r w:rsidR="00D2324F" w:rsidRPr="00E43400">
        <w:rPr>
          <w:rFonts w:ascii="Times New Roman" w:hAnsi="Times New Roman" w:cs="Times New Roman"/>
          <w:sz w:val="24"/>
          <w:szCs w:val="24"/>
        </w:rPr>
        <w:t xml:space="preserve">. А стоимость работ по упаковки продукции с подарком – 2,5 рублей за единицу. При этом изменение цены не предполагается  </w:t>
      </w:r>
    </w:p>
    <w:p w:rsidR="00D2324F" w:rsidRPr="00E43400" w:rsidRDefault="00D2324F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Определите:</w:t>
      </w:r>
    </w:p>
    <w:p w:rsidR="00D2324F" w:rsidRPr="00E43400" w:rsidRDefault="00D2324F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1. условия безубыточности акции, то есть количество продукции, которую необходимо реализовать.</w:t>
      </w:r>
    </w:p>
    <w:p w:rsidR="00D2324F" w:rsidRPr="00E43400" w:rsidRDefault="00D2324F" w:rsidP="008166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3400">
        <w:rPr>
          <w:rFonts w:ascii="Times New Roman" w:hAnsi="Times New Roman" w:cs="Times New Roman"/>
          <w:sz w:val="24"/>
          <w:szCs w:val="24"/>
        </w:rPr>
        <w:t>2. с точки зрения директора по маркетингу оцените целесообразность данной акции, ели максимальный прирост продаж продукции по акции оценен на уровне 50%</w:t>
      </w:r>
    </w:p>
    <w:p w:rsidR="003D4F23" w:rsidRPr="00E43400" w:rsidRDefault="003D4F23" w:rsidP="008166D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4F23" w:rsidRPr="00E43400" w:rsidRDefault="00D2324F" w:rsidP="008166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400">
        <w:rPr>
          <w:rFonts w:ascii="Times New Roman" w:hAnsi="Times New Roman" w:cs="Times New Roman"/>
          <w:b/>
          <w:sz w:val="24"/>
          <w:szCs w:val="24"/>
        </w:rPr>
        <w:t>Критерии оценки: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940"/>
      </w:tblGrid>
      <w:tr w:rsidR="00D2324F" w:rsidRPr="00E43400" w:rsidTr="00D2324F">
        <w:tc>
          <w:tcPr>
            <w:tcW w:w="2405" w:type="dxa"/>
          </w:tcPr>
          <w:p w:rsidR="00D2324F" w:rsidRPr="00E43400" w:rsidRDefault="00D2324F" w:rsidP="0081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400">
              <w:rPr>
                <w:rFonts w:ascii="Times New Roman" w:hAnsi="Times New Roman" w:cs="Times New Roman"/>
                <w:sz w:val="24"/>
                <w:szCs w:val="24"/>
              </w:rPr>
              <w:t>Зачтено</w:t>
            </w:r>
          </w:p>
        </w:tc>
        <w:tc>
          <w:tcPr>
            <w:tcW w:w="6940" w:type="dxa"/>
          </w:tcPr>
          <w:p w:rsidR="00D2324F" w:rsidRPr="00E43400" w:rsidRDefault="00D2324F" w:rsidP="0081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400">
              <w:rPr>
                <w:rFonts w:ascii="Times New Roman" w:hAnsi="Times New Roman" w:cs="Times New Roman"/>
                <w:sz w:val="24"/>
                <w:szCs w:val="24"/>
              </w:rPr>
              <w:t>Выполнено правильно заданий от 70 % до 100%</w:t>
            </w:r>
          </w:p>
        </w:tc>
      </w:tr>
      <w:tr w:rsidR="00D2324F" w:rsidRPr="00E43400" w:rsidTr="00D2324F">
        <w:tc>
          <w:tcPr>
            <w:tcW w:w="2405" w:type="dxa"/>
          </w:tcPr>
          <w:p w:rsidR="00D2324F" w:rsidRPr="00E43400" w:rsidRDefault="00D2324F" w:rsidP="0081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400">
              <w:rPr>
                <w:rFonts w:ascii="Times New Roman" w:hAnsi="Times New Roman" w:cs="Times New Roman"/>
                <w:sz w:val="24"/>
                <w:szCs w:val="24"/>
              </w:rPr>
              <w:t>Не зачтено</w:t>
            </w:r>
          </w:p>
        </w:tc>
        <w:tc>
          <w:tcPr>
            <w:tcW w:w="6940" w:type="dxa"/>
          </w:tcPr>
          <w:p w:rsidR="00D2324F" w:rsidRPr="00E43400" w:rsidRDefault="00D2324F" w:rsidP="008166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400">
              <w:rPr>
                <w:rFonts w:ascii="Times New Roman" w:hAnsi="Times New Roman" w:cs="Times New Roman"/>
                <w:sz w:val="24"/>
                <w:szCs w:val="24"/>
              </w:rPr>
              <w:t>Выполнено заданий менее 60%</w:t>
            </w:r>
          </w:p>
        </w:tc>
      </w:tr>
    </w:tbl>
    <w:p w:rsidR="00D2324F" w:rsidRPr="00E43400" w:rsidRDefault="00D2324F" w:rsidP="008166D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2324F" w:rsidRPr="00E43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D7" w:rsidRDefault="007166D7">
      <w:pPr>
        <w:spacing w:after="0" w:line="240" w:lineRule="auto"/>
      </w:pPr>
      <w:r>
        <w:separator/>
      </w:r>
    </w:p>
  </w:endnote>
  <w:endnote w:type="continuationSeparator" w:id="0">
    <w:p w:rsidR="007166D7" w:rsidRDefault="00716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48516"/>
    </w:sdtPr>
    <w:sdtEndPr/>
    <w:sdtContent>
      <w:p w:rsidR="008C5A31" w:rsidRDefault="00672C2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340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C5A31" w:rsidRDefault="007166D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D7" w:rsidRDefault="007166D7">
      <w:pPr>
        <w:spacing w:after="0" w:line="240" w:lineRule="auto"/>
      </w:pPr>
      <w:r>
        <w:separator/>
      </w:r>
    </w:p>
  </w:footnote>
  <w:footnote w:type="continuationSeparator" w:id="0">
    <w:p w:rsidR="007166D7" w:rsidRDefault="00716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264"/>
    <w:rsid w:val="00343EDA"/>
    <w:rsid w:val="003D4F23"/>
    <w:rsid w:val="00515764"/>
    <w:rsid w:val="00632DCD"/>
    <w:rsid w:val="00672C2E"/>
    <w:rsid w:val="006D5516"/>
    <w:rsid w:val="007166D7"/>
    <w:rsid w:val="007210F6"/>
    <w:rsid w:val="007377B7"/>
    <w:rsid w:val="00777301"/>
    <w:rsid w:val="00791264"/>
    <w:rsid w:val="008166D7"/>
    <w:rsid w:val="00D2324F"/>
    <w:rsid w:val="00E43400"/>
    <w:rsid w:val="00F1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2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32DCD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2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2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32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D2324F"/>
    <w:pPr>
      <w:keepNext w:val="0"/>
      <w:keepLines w:val="0"/>
      <w:pBdr>
        <w:bottom w:val="thinThickSmallGap" w:sz="12" w:space="1" w:color="C45911" w:themeColor="accent2" w:themeShade="BF"/>
      </w:pBdr>
      <w:spacing w:before="400" w:line="240" w:lineRule="auto"/>
      <w:jc w:val="center"/>
      <w:outlineLvl w:val="9"/>
    </w:pPr>
    <w:rPr>
      <w:rFonts w:ascii="Times New Roman" w:eastAsia="Times New Roman" w:hAnsi="Times New Roman" w:cs="Times New Roman"/>
      <w:caps/>
      <w:color w:val="833C0B" w:themeColor="accent2" w:themeShade="80"/>
      <w:spacing w:val="20"/>
      <w:sz w:val="28"/>
      <w:szCs w:val="28"/>
      <w:lang w:eastAsia="ru-RU"/>
    </w:rPr>
  </w:style>
  <w:style w:type="paragraph" w:customStyle="1" w:styleId="Style31">
    <w:name w:val="Style31"/>
    <w:basedOn w:val="a"/>
    <w:uiPriority w:val="99"/>
    <w:rsid w:val="00D2324F"/>
    <w:pPr>
      <w:widowControl w:val="0"/>
      <w:autoSpaceDE w:val="0"/>
      <w:autoSpaceDN w:val="0"/>
      <w:adjustRightInd w:val="0"/>
      <w:spacing w:after="0" w:line="276" w:lineRule="exact"/>
      <w:ind w:firstLine="1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32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D2324F"/>
    <w:rPr>
      <w:rFonts w:ascii="Times New Roman" w:hAnsi="Times New Roman" w:cs="Times New Roman" w:hint="default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D232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D232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uiPriority w:val="99"/>
    <w:rsid w:val="00D2324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D2324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uiPriority w:val="99"/>
    <w:rsid w:val="00D2324F"/>
    <w:rPr>
      <w:rFonts w:ascii="Times New Roman" w:hAnsi="Times New Roman" w:cs="Times New Roman" w:hint="default"/>
      <w:sz w:val="22"/>
      <w:szCs w:val="22"/>
    </w:rPr>
  </w:style>
  <w:style w:type="paragraph" w:customStyle="1" w:styleId="Style43">
    <w:name w:val="Style43"/>
    <w:basedOn w:val="a"/>
    <w:uiPriority w:val="99"/>
    <w:rsid w:val="00D2324F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2324F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D2324F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D232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23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2324F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2324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4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34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32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632DCD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232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2324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32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TOC Heading"/>
    <w:basedOn w:val="1"/>
    <w:next w:val="a"/>
    <w:uiPriority w:val="39"/>
    <w:semiHidden/>
    <w:unhideWhenUsed/>
    <w:qFormat/>
    <w:rsid w:val="00D2324F"/>
    <w:pPr>
      <w:keepNext w:val="0"/>
      <w:keepLines w:val="0"/>
      <w:pBdr>
        <w:bottom w:val="thinThickSmallGap" w:sz="12" w:space="1" w:color="C45911" w:themeColor="accent2" w:themeShade="BF"/>
      </w:pBdr>
      <w:spacing w:before="400" w:line="240" w:lineRule="auto"/>
      <w:jc w:val="center"/>
      <w:outlineLvl w:val="9"/>
    </w:pPr>
    <w:rPr>
      <w:rFonts w:ascii="Times New Roman" w:eastAsia="Times New Roman" w:hAnsi="Times New Roman" w:cs="Times New Roman"/>
      <w:caps/>
      <w:color w:val="833C0B" w:themeColor="accent2" w:themeShade="80"/>
      <w:spacing w:val="20"/>
      <w:sz w:val="28"/>
      <w:szCs w:val="28"/>
      <w:lang w:eastAsia="ru-RU"/>
    </w:rPr>
  </w:style>
  <w:style w:type="paragraph" w:customStyle="1" w:styleId="Style31">
    <w:name w:val="Style31"/>
    <w:basedOn w:val="a"/>
    <w:uiPriority w:val="99"/>
    <w:rsid w:val="00D2324F"/>
    <w:pPr>
      <w:widowControl w:val="0"/>
      <w:autoSpaceDE w:val="0"/>
      <w:autoSpaceDN w:val="0"/>
      <w:adjustRightInd w:val="0"/>
      <w:spacing w:after="0" w:line="276" w:lineRule="exact"/>
      <w:ind w:firstLine="118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32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D2324F"/>
    <w:rPr>
      <w:rFonts w:ascii="Times New Roman" w:hAnsi="Times New Roman" w:cs="Times New Roman" w:hint="default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D232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D232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uiPriority w:val="99"/>
    <w:rsid w:val="00D2324F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D2324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61">
    <w:name w:val="Font Style61"/>
    <w:uiPriority w:val="99"/>
    <w:rsid w:val="00D2324F"/>
    <w:rPr>
      <w:rFonts w:ascii="Times New Roman" w:hAnsi="Times New Roman" w:cs="Times New Roman" w:hint="default"/>
      <w:sz w:val="22"/>
      <w:szCs w:val="22"/>
    </w:rPr>
  </w:style>
  <w:style w:type="paragraph" w:customStyle="1" w:styleId="Style43">
    <w:name w:val="Style43"/>
    <w:basedOn w:val="a"/>
    <w:uiPriority w:val="99"/>
    <w:rsid w:val="00D2324F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2324F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D2324F"/>
    <w:rPr>
      <w:rFonts w:ascii="Times New Roman" w:hAnsi="Times New Roman" w:cs="Times New Roman"/>
      <w:sz w:val="26"/>
      <w:szCs w:val="26"/>
    </w:rPr>
  </w:style>
  <w:style w:type="paragraph" w:styleId="a9">
    <w:name w:val="footer"/>
    <w:basedOn w:val="a"/>
    <w:link w:val="aa"/>
    <w:uiPriority w:val="99"/>
    <w:unhideWhenUsed/>
    <w:rsid w:val="00D232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D23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D2324F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D2324F"/>
    <w:rPr>
      <w:color w:val="0563C1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E4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3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1425</Words>
  <Characters>8125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Пользователь Windows</cp:lastModifiedBy>
  <cp:revision>3</cp:revision>
  <dcterms:created xsi:type="dcterms:W3CDTF">2018-10-19T08:23:00Z</dcterms:created>
  <dcterms:modified xsi:type="dcterms:W3CDTF">2018-10-19T08:30:00Z</dcterms:modified>
</cp:coreProperties>
</file>